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BA75A" w14:textId="54159BA7" w:rsidR="00A50622" w:rsidRDefault="00A50622">
      <w:r w:rsidRPr="00A50622">
        <w:drawing>
          <wp:inline distT="0" distB="0" distL="0" distR="0" wp14:anchorId="5C014B27" wp14:editId="111AD8D6">
            <wp:extent cx="5943600" cy="7698740"/>
            <wp:effectExtent l="0" t="0" r="0" b="0"/>
            <wp:docPr id="40866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695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622"/>
    <w:rsid w:val="00A50622"/>
    <w:rsid w:val="00FD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2BA0AF"/>
  <w15:chartTrackingRefBased/>
  <w15:docId w15:val="{DBEA2D10-A7F8-B947-A0B9-99A914C3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06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6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06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06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6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6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6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6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6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6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6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6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6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6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6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6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6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6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06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06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6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06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6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06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06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06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6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6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06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lanabach@me.com</dc:creator>
  <cp:keywords/>
  <dc:description/>
  <cp:lastModifiedBy>lanabach@me.com</cp:lastModifiedBy>
  <cp:revision>1</cp:revision>
  <dcterms:created xsi:type="dcterms:W3CDTF">2024-11-25T21:32:00Z</dcterms:created>
  <dcterms:modified xsi:type="dcterms:W3CDTF">2024-11-25T21:33:00Z</dcterms:modified>
</cp:coreProperties>
</file>